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C6" w:rsidRDefault="00B217C6" w:rsidP="00B217C6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sz w:val="28"/>
          <w:szCs w:val="28"/>
          <w:lang w:eastAsia="zh-CN"/>
        </w:rPr>
      </w:pPr>
      <w:r>
        <w:rPr>
          <w:rFonts w:ascii="Times New Roman" w:eastAsia="Times New Roman" w:hAnsi="Times New Roman" w:cs="Arial"/>
          <w:sz w:val="28"/>
          <w:szCs w:val="28"/>
          <w:lang w:eastAsia="zh-CN"/>
        </w:rPr>
        <w:t>В Чадыр-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zh-CN"/>
        </w:rPr>
        <w:t>Лунгском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zh-CN"/>
        </w:rPr>
        <w:t xml:space="preserve"> избирательном округе образованы избирательные участки</w:t>
      </w:r>
    </w:p>
    <w:p w:rsidR="00B217C6" w:rsidRDefault="00B217C6" w:rsidP="00B217C6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Arial"/>
          <w:sz w:val="28"/>
          <w:szCs w:val="28"/>
          <w:lang w:eastAsia="zh-CN"/>
        </w:rPr>
      </w:pPr>
    </w:p>
    <w:p w:rsidR="007A4743" w:rsidRPr="00B217C6" w:rsidRDefault="007A4743" w:rsidP="00B217C6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7C6">
        <w:rPr>
          <w:rFonts w:ascii="Times New Roman" w:eastAsia="Times New Roman" w:hAnsi="Times New Roman" w:cs="Arial"/>
          <w:sz w:val="28"/>
          <w:szCs w:val="28"/>
          <w:lang w:eastAsia="zh-CN"/>
        </w:rPr>
        <w:t>Чадыр-Лунгский о</w:t>
      </w:r>
      <w:r w:rsidRPr="00B217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кружной избирательный совет </w:t>
      </w:r>
      <w:r w:rsidRPr="00B217C6">
        <w:rPr>
          <w:rFonts w:ascii="Times New Roman" w:hAnsi="Times New Roman" w:cs="Times New Roman"/>
          <w:sz w:val="28"/>
          <w:szCs w:val="28"/>
        </w:rPr>
        <w:t>№2</w:t>
      </w:r>
      <w:r w:rsidRPr="00B217C6">
        <w:rPr>
          <w:rFonts w:ascii="Times New Roman" w:hAnsi="Times New Roman" w:cs="Times New Roman"/>
          <w:sz w:val="28"/>
          <w:szCs w:val="28"/>
        </w:rPr>
        <w:t xml:space="preserve"> </w:t>
      </w:r>
      <w:r w:rsidR="005667F8" w:rsidRPr="005667F8">
        <w:rPr>
          <w:rFonts w:ascii="Times New Roman" w:hAnsi="Times New Roman" w:cs="Times New Roman"/>
          <w:sz w:val="28"/>
          <w:szCs w:val="28"/>
        </w:rPr>
        <w:t>по подготовке и проведению выборов Главы (</w:t>
      </w:r>
      <w:proofErr w:type="spellStart"/>
      <w:r w:rsidR="005667F8" w:rsidRPr="005667F8">
        <w:rPr>
          <w:rFonts w:ascii="Times New Roman" w:hAnsi="Times New Roman" w:cs="Times New Roman"/>
          <w:sz w:val="28"/>
          <w:szCs w:val="28"/>
        </w:rPr>
        <w:t>Башкана</w:t>
      </w:r>
      <w:proofErr w:type="spellEnd"/>
      <w:r w:rsidR="005667F8" w:rsidRPr="005667F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667F8" w:rsidRPr="005667F8">
        <w:rPr>
          <w:rFonts w:ascii="Times New Roman" w:hAnsi="Times New Roman" w:cs="Times New Roman"/>
          <w:sz w:val="28"/>
          <w:szCs w:val="28"/>
        </w:rPr>
        <w:t>Гагаузии</w:t>
      </w:r>
      <w:proofErr w:type="spellEnd"/>
      <w:r w:rsidR="005667F8" w:rsidRPr="005667F8">
        <w:rPr>
          <w:rFonts w:ascii="Times New Roman" w:hAnsi="Times New Roman" w:cs="Times New Roman"/>
          <w:sz w:val="28"/>
          <w:szCs w:val="28"/>
        </w:rPr>
        <w:t xml:space="preserve"> (Гагауз </w:t>
      </w:r>
      <w:proofErr w:type="spellStart"/>
      <w:r w:rsidR="005667F8" w:rsidRPr="005667F8">
        <w:rPr>
          <w:rFonts w:ascii="Times New Roman" w:hAnsi="Times New Roman" w:cs="Times New Roman"/>
          <w:sz w:val="28"/>
          <w:szCs w:val="28"/>
        </w:rPr>
        <w:t>Ери</w:t>
      </w:r>
      <w:proofErr w:type="spellEnd"/>
      <w:r w:rsidR="005667F8" w:rsidRPr="005667F8">
        <w:rPr>
          <w:rFonts w:ascii="Times New Roman" w:hAnsi="Times New Roman" w:cs="Times New Roman"/>
          <w:sz w:val="28"/>
          <w:szCs w:val="28"/>
        </w:rPr>
        <w:t>)</w:t>
      </w:r>
      <w:r w:rsidR="008639F7">
        <w:rPr>
          <w:rFonts w:ascii="Times New Roman" w:hAnsi="Times New Roman" w:cs="Times New Roman"/>
          <w:sz w:val="28"/>
          <w:szCs w:val="28"/>
        </w:rPr>
        <w:t>, назначенных на 30.06.2019г.</w:t>
      </w:r>
      <w:r w:rsidR="005667F8">
        <w:rPr>
          <w:rFonts w:ascii="Times New Roman" w:hAnsi="Times New Roman" w:cs="Times New Roman"/>
          <w:sz w:val="28"/>
          <w:szCs w:val="28"/>
        </w:rPr>
        <w:t xml:space="preserve"> </w:t>
      </w:r>
      <w:r w:rsidRPr="00B217C6">
        <w:rPr>
          <w:rFonts w:ascii="Times New Roman" w:hAnsi="Times New Roman" w:cs="Times New Roman"/>
          <w:sz w:val="28"/>
          <w:szCs w:val="28"/>
        </w:rPr>
        <w:t xml:space="preserve">извещает </w:t>
      </w:r>
      <w:r w:rsidR="007A6449" w:rsidRPr="00B217C6">
        <w:rPr>
          <w:rFonts w:ascii="Times New Roman" w:hAnsi="Times New Roman" w:cs="Times New Roman"/>
          <w:sz w:val="28"/>
          <w:szCs w:val="28"/>
        </w:rPr>
        <w:t xml:space="preserve">избирателей, о том, что на </w:t>
      </w:r>
      <w:r w:rsidR="007A6449" w:rsidRPr="00B217C6">
        <w:rPr>
          <w:rFonts w:ascii="Times New Roman" w:hAnsi="Times New Roman" w:cs="Times New Roman"/>
          <w:sz w:val="28"/>
          <w:szCs w:val="28"/>
        </w:rPr>
        <w:t>территории  Чадыр-Лунгского избирательного округа №2</w:t>
      </w:r>
      <w:r w:rsidR="007A6449" w:rsidRPr="00B217C6">
        <w:rPr>
          <w:rFonts w:ascii="Times New Roman" w:hAnsi="Times New Roman" w:cs="Times New Roman"/>
          <w:sz w:val="28"/>
          <w:szCs w:val="28"/>
        </w:rPr>
        <w:t>, куда вошли все населённые пункты Чадыр-Лунгского района, образованы</w:t>
      </w:r>
      <w:r w:rsidR="007A6449" w:rsidRPr="00B217C6">
        <w:rPr>
          <w:rFonts w:ascii="Times New Roman" w:hAnsi="Times New Roman" w:cs="Times New Roman"/>
          <w:sz w:val="28"/>
          <w:szCs w:val="28"/>
        </w:rPr>
        <w:t xml:space="preserve"> избирательные участки</w:t>
      </w:r>
      <w:r w:rsidR="007A6449" w:rsidRPr="00B217C6">
        <w:rPr>
          <w:rFonts w:ascii="Times New Roman" w:hAnsi="Times New Roman" w:cs="Times New Roman"/>
          <w:sz w:val="28"/>
          <w:szCs w:val="28"/>
        </w:rPr>
        <w:t xml:space="preserve"> согласно приложенно</w:t>
      </w:r>
      <w:r w:rsidR="008639F7">
        <w:rPr>
          <w:rFonts w:ascii="Times New Roman" w:hAnsi="Times New Roman" w:cs="Times New Roman"/>
          <w:sz w:val="28"/>
          <w:szCs w:val="28"/>
        </w:rPr>
        <w:t xml:space="preserve">му </w:t>
      </w:r>
      <w:r w:rsidR="00B217C6">
        <w:rPr>
          <w:rFonts w:ascii="Times New Roman" w:hAnsi="Times New Roman" w:cs="Times New Roman"/>
          <w:sz w:val="28"/>
          <w:szCs w:val="28"/>
        </w:rPr>
        <w:t>документ</w:t>
      </w:r>
      <w:r w:rsidR="008639F7">
        <w:rPr>
          <w:rFonts w:ascii="Times New Roman" w:hAnsi="Times New Roman" w:cs="Times New Roman"/>
          <w:sz w:val="28"/>
          <w:szCs w:val="28"/>
        </w:rPr>
        <w:t>у</w:t>
      </w:r>
      <w:r w:rsidR="007A6449" w:rsidRPr="00B217C6">
        <w:rPr>
          <w:rFonts w:ascii="Times New Roman" w:hAnsi="Times New Roman" w:cs="Times New Roman"/>
          <w:sz w:val="28"/>
          <w:szCs w:val="28"/>
        </w:rPr>
        <w:t>, в котором можно ознакомиться с номерами участков</w:t>
      </w:r>
      <w:r w:rsidRPr="00B217C6">
        <w:rPr>
          <w:rFonts w:ascii="Times New Roman" w:hAnsi="Times New Roman" w:cs="Times New Roman"/>
          <w:sz w:val="28"/>
          <w:szCs w:val="28"/>
        </w:rPr>
        <w:t xml:space="preserve"> в округе, граница</w:t>
      </w:r>
      <w:r w:rsidR="007A6449" w:rsidRPr="00B217C6">
        <w:rPr>
          <w:rFonts w:ascii="Times New Roman" w:hAnsi="Times New Roman" w:cs="Times New Roman"/>
          <w:sz w:val="28"/>
          <w:szCs w:val="28"/>
        </w:rPr>
        <w:t>ми</w:t>
      </w:r>
      <w:r w:rsidRPr="00B217C6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7A6449" w:rsidRPr="00B217C6">
        <w:rPr>
          <w:rFonts w:ascii="Times New Roman" w:hAnsi="Times New Roman" w:cs="Times New Roman"/>
          <w:sz w:val="28"/>
          <w:szCs w:val="28"/>
        </w:rPr>
        <w:t>из них</w:t>
      </w:r>
      <w:r w:rsidRPr="00B217C6">
        <w:rPr>
          <w:rFonts w:ascii="Times New Roman" w:hAnsi="Times New Roman" w:cs="Times New Roman"/>
          <w:sz w:val="28"/>
          <w:szCs w:val="28"/>
        </w:rPr>
        <w:t>, месте нахождения участковых избирательных</w:t>
      </w:r>
      <w:proofErr w:type="gramEnd"/>
      <w:r w:rsidRPr="00B217C6">
        <w:rPr>
          <w:rFonts w:ascii="Times New Roman" w:hAnsi="Times New Roman" w:cs="Times New Roman"/>
          <w:sz w:val="28"/>
          <w:szCs w:val="28"/>
        </w:rPr>
        <w:t xml:space="preserve"> бюро, месте голосования и порядке осуществления связ</w:t>
      </w:r>
      <w:r w:rsidR="008639F7">
        <w:rPr>
          <w:rFonts w:ascii="Times New Roman" w:hAnsi="Times New Roman" w:cs="Times New Roman"/>
          <w:sz w:val="28"/>
          <w:szCs w:val="28"/>
        </w:rPr>
        <w:t>и</w:t>
      </w:r>
      <w:r w:rsidRPr="00B217C6">
        <w:rPr>
          <w:rFonts w:ascii="Times New Roman" w:hAnsi="Times New Roman" w:cs="Times New Roman"/>
          <w:sz w:val="28"/>
          <w:szCs w:val="28"/>
        </w:rPr>
        <w:t xml:space="preserve"> с избирательными бюро</w:t>
      </w:r>
      <w:r w:rsidR="00B217C6" w:rsidRPr="00B217C6">
        <w:rPr>
          <w:rFonts w:ascii="Times New Roman" w:hAnsi="Times New Roman" w:cs="Times New Roman"/>
          <w:sz w:val="28"/>
          <w:szCs w:val="28"/>
        </w:rPr>
        <w:t>.</w:t>
      </w:r>
    </w:p>
    <w:p w:rsidR="00B217C6" w:rsidRPr="00B217C6" w:rsidRDefault="00B217C6" w:rsidP="00B21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D5C" w:rsidRPr="00B217C6" w:rsidRDefault="00422D5C" w:rsidP="00B217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B217C6">
        <w:rPr>
          <w:rFonts w:ascii="Times New Roman" w:hAnsi="Times New Roman" w:cs="Times New Roman"/>
          <w:sz w:val="28"/>
          <w:szCs w:val="28"/>
        </w:rPr>
        <w:t xml:space="preserve">Сообщаем, что участковые избирательные бюро будут образованы и начнут свою работу не позднее, чем за 25 </w:t>
      </w:r>
      <w:r w:rsidR="007A6449" w:rsidRPr="00B217C6">
        <w:rPr>
          <w:rFonts w:ascii="Times New Roman" w:hAnsi="Times New Roman" w:cs="Times New Roman"/>
          <w:sz w:val="28"/>
          <w:szCs w:val="28"/>
        </w:rPr>
        <w:t>до дня выборов.</w:t>
      </w:r>
    </w:p>
    <w:p w:rsidR="007A4743" w:rsidRDefault="007A4743" w:rsidP="007A4743"/>
    <w:p w:rsidR="00B217C6" w:rsidRPr="007A4743" w:rsidRDefault="00B217C6" w:rsidP="007A4743">
      <w:bookmarkStart w:id="0" w:name="_GoBack"/>
      <w:bookmarkEnd w:id="0"/>
    </w:p>
    <w:sectPr w:rsidR="00B217C6" w:rsidRPr="007A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13587"/>
    <w:multiLevelType w:val="hybridMultilevel"/>
    <w:tmpl w:val="E354B830"/>
    <w:lvl w:ilvl="0" w:tplc="0BCE21CC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43"/>
    <w:rsid w:val="00091888"/>
    <w:rsid w:val="000B4FC0"/>
    <w:rsid w:val="00232F5D"/>
    <w:rsid w:val="00235293"/>
    <w:rsid w:val="002B3837"/>
    <w:rsid w:val="003A4456"/>
    <w:rsid w:val="00422D5C"/>
    <w:rsid w:val="005667F8"/>
    <w:rsid w:val="005F1E0E"/>
    <w:rsid w:val="00691C89"/>
    <w:rsid w:val="007A4743"/>
    <w:rsid w:val="007A6449"/>
    <w:rsid w:val="008639F7"/>
    <w:rsid w:val="00B0324F"/>
    <w:rsid w:val="00B217C6"/>
    <w:rsid w:val="00D83151"/>
    <w:rsid w:val="00DE7CDF"/>
    <w:rsid w:val="00EC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7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2019-05-16T07:58:00Z</dcterms:created>
  <dcterms:modified xsi:type="dcterms:W3CDTF">2019-05-16T08:29:00Z</dcterms:modified>
</cp:coreProperties>
</file>